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F6C" w:rsidRPr="00AF1FA0" w:rsidRDefault="009E145E" w:rsidP="009E145E">
      <w:pPr>
        <w:spacing w:after="0"/>
        <w:jc w:val="center"/>
        <w:rPr>
          <w:b/>
        </w:rPr>
      </w:pPr>
      <w:r w:rsidRPr="00AF1FA0">
        <w:rPr>
          <w:b/>
        </w:rPr>
        <w:t>123Read2Me</w:t>
      </w:r>
    </w:p>
    <w:p w:rsidR="009E145E" w:rsidRPr="00AF1FA0" w:rsidRDefault="009E145E" w:rsidP="009E145E">
      <w:pPr>
        <w:spacing w:after="0"/>
        <w:jc w:val="center"/>
        <w:rPr>
          <w:b/>
        </w:rPr>
      </w:pPr>
      <w:r w:rsidRPr="00AF1FA0">
        <w:rPr>
          <w:b/>
        </w:rPr>
        <w:t>The 201V5 Reading Action Pro</w:t>
      </w:r>
      <w:r w:rsidR="00C86EFA">
        <w:rPr>
          <w:b/>
        </w:rPr>
        <w:t>ject</w:t>
      </w:r>
    </w:p>
    <w:p w:rsidR="009E145E" w:rsidRPr="00AF1FA0" w:rsidRDefault="009E145E" w:rsidP="009E145E">
      <w:pPr>
        <w:spacing w:after="0"/>
        <w:jc w:val="center"/>
        <w:rPr>
          <w:b/>
        </w:rPr>
      </w:pPr>
    </w:p>
    <w:p w:rsidR="009E145E" w:rsidRPr="00C86EFA" w:rsidRDefault="009E145E" w:rsidP="009E145E">
      <w:pPr>
        <w:spacing w:after="0"/>
        <w:jc w:val="center"/>
        <w:rPr>
          <w:sz w:val="28"/>
        </w:rPr>
      </w:pPr>
      <w:r w:rsidRPr="00C86EFA">
        <w:rPr>
          <w:b/>
          <w:sz w:val="28"/>
        </w:rPr>
        <w:t>Community Market</w:t>
      </w:r>
      <w:r w:rsidR="00C86EFA" w:rsidRPr="00C86EFA">
        <w:rPr>
          <w:b/>
          <w:sz w:val="28"/>
        </w:rPr>
        <w:t>s</w:t>
      </w:r>
      <w:r w:rsidRPr="00C86EFA">
        <w:rPr>
          <w:b/>
          <w:sz w:val="28"/>
        </w:rPr>
        <w:t xml:space="preserve"> P</w:t>
      </w:r>
      <w:r w:rsidR="00C86EFA" w:rsidRPr="00C86EFA">
        <w:rPr>
          <w:b/>
          <w:sz w:val="28"/>
        </w:rPr>
        <w:t>roject</w:t>
      </w:r>
    </w:p>
    <w:p w:rsidR="009E145E" w:rsidRPr="00AF1FA0" w:rsidRDefault="009E145E" w:rsidP="009E145E">
      <w:pPr>
        <w:spacing w:after="0"/>
      </w:pPr>
      <w:bookmarkStart w:id="0" w:name="_GoBack"/>
      <w:bookmarkEnd w:id="0"/>
    </w:p>
    <w:p w:rsidR="009E145E" w:rsidRPr="00AF1FA0" w:rsidRDefault="002D0580" w:rsidP="009E145E">
      <w:pPr>
        <w:spacing w:after="0"/>
        <w:rPr>
          <w:b/>
        </w:rPr>
      </w:pPr>
      <w:r w:rsidRPr="00AF1FA0">
        <w:rPr>
          <w:b/>
        </w:rPr>
        <w:t>BACKGROUND:</w:t>
      </w:r>
    </w:p>
    <w:p w:rsidR="009E145E" w:rsidRPr="00AF1FA0" w:rsidRDefault="009E145E" w:rsidP="009E145E">
      <w:pPr>
        <w:pStyle w:val="ListParagraph"/>
        <w:numPr>
          <w:ilvl w:val="0"/>
          <w:numId w:val="1"/>
        </w:numPr>
        <w:spacing w:after="0"/>
      </w:pPr>
      <w:r w:rsidRPr="00AF1FA0">
        <w:t xml:space="preserve">Facts: </w:t>
      </w:r>
    </w:p>
    <w:p w:rsidR="009E145E" w:rsidRPr="00AF1FA0" w:rsidRDefault="009E145E" w:rsidP="009E145E">
      <w:pPr>
        <w:pStyle w:val="ListParagraph"/>
        <w:numPr>
          <w:ilvl w:val="1"/>
          <w:numId w:val="1"/>
        </w:numPr>
        <w:spacing w:after="0"/>
      </w:pPr>
      <w:r w:rsidRPr="00AF1FA0">
        <w:t>Reading aloud to children from 0 to 3 years old sets them up for success in school and life.</w:t>
      </w:r>
    </w:p>
    <w:p w:rsidR="009E145E" w:rsidRPr="00AF1FA0" w:rsidRDefault="009E145E" w:rsidP="009E145E">
      <w:pPr>
        <w:pStyle w:val="ListParagraph"/>
        <w:numPr>
          <w:ilvl w:val="1"/>
          <w:numId w:val="1"/>
        </w:numPr>
        <w:spacing w:after="0"/>
      </w:pPr>
      <w:r w:rsidRPr="00AF1FA0">
        <w:t>The more books that are in the home, the higher the literacy levels of the inhabitants.</w:t>
      </w:r>
    </w:p>
    <w:p w:rsidR="00B27573" w:rsidRPr="00AF1FA0" w:rsidRDefault="00B27573" w:rsidP="00B27573">
      <w:pPr>
        <w:pStyle w:val="ListParagraph"/>
        <w:numPr>
          <w:ilvl w:val="1"/>
          <w:numId w:val="1"/>
        </w:numPr>
        <w:spacing w:after="0"/>
      </w:pPr>
      <w:r w:rsidRPr="00AF1FA0">
        <w:t>There are 731,000 children living in poverty in Australia.</w:t>
      </w:r>
    </w:p>
    <w:p w:rsidR="00B27573" w:rsidRPr="00AF1FA0" w:rsidRDefault="00B27573" w:rsidP="00B27573">
      <w:pPr>
        <w:pStyle w:val="ListParagraph"/>
        <w:numPr>
          <w:ilvl w:val="1"/>
          <w:numId w:val="1"/>
        </w:numPr>
        <w:spacing w:after="0"/>
      </w:pPr>
      <w:r w:rsidRPr="00AF1FA0">
        <w:t>They are living in every state &amp; territory of Australia, and in every Local Government Area.</w:t>
      </w:r>
    </w:p>
    <w:p w:rsidR="00B27573" w:rsidRPr="00AF1FA0" w:rsidRDefault="00B27573" w:rsidP="00B27573">
      <w:pPr>
        <w:pStyle w:val="ListParagraph"/>
        <w:numPr>
          <w:ilvl w:val="1"/>
          <w:numId w:val="1"/>
        </w:numPr>
        <w:spacing w:after="0"/>
      </w:pPr>
      <w:r w:rsidRPr="00AF1FA0">
        <w:t>Each of these children deserves to have quality books of their own</w:t>
      </w:r>
    </w:p>
    <w:p w:rsidR="00B27573" w:rsidRPr="00AF1FA0" w:rsidRDefault="00B27573" w:rsidP="00B27573">
      <w:pPr>
        <w:spacing w:after="0"/>
        <w:ind w:left="720"/>
      </w:pPr>
    </w:p>
    <w:p w:rsidR="009E145E" w:rsidRPr="00AF1FA0" w:rsidRDefault="009E145E" w:rsidP="009E145E">
      <w:pPr>
        <w:pStyle w:val="ListParagraph"/>
        <w:numPr>
          <w:ilvl w:val="0"/>
          <w:numId w:val="1"/>
        </w:numPr>
        <w:spacing w:after="0"/>
      </w:pPr>
      <w:r w:rsidRPr="00AF1FA0">
        <w:t>The key things that this project needs to be successful are:</w:t>
      </w:r>
    </w:p>
    <w:p w:rsidR="009E145E" w:rsidRPr="00AF1FA0" w:rsidRDefault="009E145E" w:rsidP="009E145E">
      <w:pPr>
        <w:pStyle w:val="ListParagraph"/>
        <w:numPr>
          <w:ilvl w:val="1"/>
          <w:numId w:val="1"/>
        </w:numPr>
        <w:spacing w:after="0"/>
      </w:pPr>
      <w:r w:rsidRPr="00AF1FA0">
        <w:t>Community Awareness, and</w:t>
      </w:r>
    </w:p>
    <w:p w:rsidR="009E145E" w:rsidRPr="00AF1FA0" w:rsidRDefault="009E145E" w:rsidP="009E145E">
      <w:pPr>
        <w:pStyle w:val="ListParagraph"/>
        <w:numPr>
          <w:ilvl w:val="1"/>
          <w:numId w:val="1"/>
        </w:numPr>
        <w:spacing w:after="0"/>
      </w:pPr>
      <w:r w:rsidRPr="00AF1FA0">
        <w:t>Community Support, via</w:t>
      </w:r>
    </w:p>
    <w:p w:rsidR="009E145E" w:rsidRPr="00AF1FA0" w:rsidRDefault="009E145E" w:rsidP="009E145E">
      <w:pPr>
        <w:pStyle w:val="ListParagraph"/>
        <w:numPr>
          <w:ilvl w:val="2"/>
          <w:numId w:val="1"/>
        </w:numPr>
        <w:spacing w:after="0"/>
      </w:pPr>
      <w:r w:rsidRPr="00AF1FA0">
        <w:t>Book donations</w:t>
      </w:r>
    </w:p>
    <w:p w:rsidR="009E145E" w:rsidRPr="00AF1FA0" w:rsidRDefault="009E145E" w:rsidP="009E145E">
      <w:pPr>
        <w:pStyle w:val="ListParagraph"/>
        <w:numPr>
          <w:ilvl w:val="2"/>
          <w:numId w:val="1"/>
        </w:numPr>
        <w:spacing w:after="0"/>
      </w:pPr>
      <w:r w:rsidRPr="00AF1FA0">
        <w:t>Financial donations</w:t>
      </w:r>
    </w:p>
    <w:p w:rsidR="009E145E" w:rsidRPr="00AF1FA0" w:rsidRDefault="009E145E" w:rsidP="009E145E">
      <w:pPr>
        <w:pStyle w:val="ListParagraph"/>
        <w:numPr>
          <w:ilvl w:val="2"/>
          <w:numId w:val="1"/>
        </w:numPr>
        <w:spacing w:after="0"/>
      </w:pPr>
      <w:r w:rsidRPr="00AF1FA0">
        <w:t>In Kind donations</w:t>
      </w:r>
    </w:p>
    <w:p w:rsidR="00B27573" w:rsidRPr="00AF1FA0" w:rsidRDefault="00B27573" w:rsidP="00B27573">
      <w:pPr>
        <w:spacing w:after="0"/>
      </w:pPr>
    </w:p>
    <w:p w:rsidR="00B27573" w:rsidRPr="00AF1FA0" w:rsidRDefault="00B27573" w:rsidP="00B27573">
      <w:pPr>
        <w:pStyle w:val="ListParagraph"/>
        <w:numPr>
          <w:ilvl w:val="0"/>
          <w:numId w:val="2"/>
        </w:numPr>
        <w:spacing w:after="0"/>
      </w:pPr>
      <w:r w:rsidRPr="00AF1FA0">
        <w:t>A Community Market program provides a simple, time efficient method of accessing the community</w:t>
      </w:r>
      <w:r w:rsidR="002D0580" w:rsidRPr="00AF1FA0">
        <w:t>, attracting potential supporters, donors and even members.</w:t>
      </w:r>
    </w:p>
    <w:p w:rsidR="00B27573" w:rsidRPr="00AF1FA0" w:rsidRDefault="00B27573" w:rsidP="00B27573">
      <w:pPr>
        <w:spacing w:after="0"/>
      </w:pPr>
    </w:p>
    <w:p w:rsidR="00B27573" w:rsidRPr="00AF1FA0" w:rsidRDefault="002D0580" w:rsidP="00B27573">
      <w:pPr>
        <w:spacing w:after="0"/>
        <w:rPr>
          <w:b/>
        </w:rPr>
      </w:pPr>
      <w:r w:rsidRPr="00AF1FA0">
        <w:rPr>
          <w:b/>
        </w:rPr>
        <w:t>PROPOSAL:</w:t>
      </w:r>
    </w:p>
    <w:p w:rsidR="00B27573" w:rsidRPr="00AF1FA0" w:rsidRDefault="00B27573" w:rsidP="00B27573">
      <w:pPr>
        <w:spacing w:after="0"/>
      </w:pPr>
      <w:r w:rsidRPr="00AF1FA0">
        <w:t xml:space="preserve">That Lions Clubs work together on a roster basis to operate </w:t>
      </w:r>
      <w:r w:rsidR="002D0580" w:rsidRPr="00AF1FA0">
        <w:t xml:space="preserve">a stall in current local </w:t>
      </w:r>
      <w:r w:rsidRPr="00AF1FA0">
        <w:t>community market</w:t>
      </w:r>
      <w:r w:rsidR="002D0580" w:rsidRPr="00AF1FA0">
        <w:t>s</w:t>
      </w:r>
      <w:r w:rsidRPr="00AF1FA0">
        <w:t xml:space="preserve"> </w:t>
      </w:r>
      <w:r w:rsidR="002D0580" w:rsidRPr="00AF1FA0">
        <w:t>to</w:t>
      </w:r>
      <w:r w:rsidRPr="00AF1FA0">
        <w:t xml:space="preserve"> promote their clubs and projects, based around 123Read2Me, the </w:t>
      </w:r>
      <w:r w:rsidR="002D0580" w:rsidRPr="00AF1FA0">
        <w:t xml:space="preserve">V5 </w:t>
      </w:r>
      <w:r w:rsidRPr="00AF1FA0">
        <w:t>District Reading Project and its related programs.</w:t>
      </w:r>
      <w:r w:rsidR="002D0580" w:rsidRPr="00AF1FA0">
        <w:t xml:space="preserve"> </w:t>
      </w:r>
      <w:r w:rsidR="00C736C5">
        <w:t>Where multiple community markets operate in relatively close proximity, o</w:t>
      </w:r>
      <w:r w:rsidR="00AF1FA0" w:rsidRPr="00AF1FA0">
        <w:t>ne Club shall nominate to be the Area Coordinating Club ensuring</w:t>
      </w:r>
      <w:r w:rsidR="002D0580" w:rsidRPr="00AF1FA0">
        <w:t xml:space="preserve"> all </w:t>
      </w:r>
      <w:r w:rsidR="00C736C5">
        <w:t xml:space="preserve">participating </w:t>
      </w:r>
      <w:r w:rsidR="002D0580" w:rsidRPr="00AF1FA0">
        <w:t>clubs/projects get exposure but no one club has to cover every event.</w:t>
      </w:r>
      <w:r w:rsidR="00AF1FA0" w:rsidRPr="00AF1FA0">
        <w:t xml:space="preserve"> </w:t>
      </w:r>
    </w:p>
    <w:p w:rsidR="00B27573" w:rsidRPr="00AF1FA0" w:rsidRDefault="00B27573" w:rsidP="00B27573">
      <w:pPr>
        <w:spacing w:after="0"/>
      </w:pPr>
    </w:p>
    <w:p w:rsidR="00B27573" w:rsidRPr="00AF1FA0" w:rsidRDefault="00B27573" w:rsidP="00B27573">
      <w:pPr>
        <w:spacing w:after="0"/>
      </w:pPr>
      <w:r w:rsidRPr="00AF1FA0">
        <w:t xml:space="preserve">It is envisaged that each stall is based on </w:t>
      </w:r>
      <w:r w:rsidR="00AF1FA0" w:rsidRPr="00AF1FA0">
        <w:t xml:space="preserve">a </w:t>
      </w:r>
      <w:r w:rsidR="002D0580" w:rsidRPr="00AF1FA0">
        <w:t>123Read2Me</w:t>
      </w:r>
      <w:r w:rsidR="00AF1FA0" w:rsidRPr="00AF1FA0">
        <w:t xml:space="preserve"> branded</w:t>
      </w:r>
      <w:r w:rsidR="002D0580" w:rsidRPr="00AF1FA0">
        <w:t xml:space="preserve"> </w:t>
      </w:r>
      <w:r w:rsidRPr="00AF1FA0">
        <w:t xml:space="preserve">3m x 3m marquee featuring Free Books (boxes of) to attract community </w:t>
      </w:r>
      <w:r w:rsidR="002D0580" w:rsidRPr="00AF1FA0">
        <w:t>members and thereby allow</w:t>
      </w:r>
      <w:r w:rsidRPr="00AF1FA0">
        <w:t xml:space="preserve"> </w:t>
      </w:r>
      <w:r w:rsidR="009779A9" w:rsidRPr="00AF1FA0">
        <w:t xml:space="preserve">attending </w:t>
      </w:r>
      <w:r w:rsidRPr="00AF1FA0">
        <w:t xml:space="preserve">Lions Members to chat about this </w:t>
      </w:r>
      <w:r w:rsidR="002D0580" w:rsidRPr="00AF1FA0">
        <w:t xml:space="preserve">and other </w:t>
      </w:r>
      <w:r w:rsidRPr="00AF1FA0">
        <w:t>project</w:t>
      </w:r>
      <w:r w:rsidR="002D0580" w:rsidRPr="00AF1FA0">
        <w:t>s</w:t>
      </w:r>
      <w:r w:rsidRPr="00AF1FA0">
        <w:t>, as appropriate</w:t>
      </w:r>
      <w:r w:rsidR="009779A9" w:rsidRPr="00AF1FA0">
        <w:t>, and attract</w:t>
      </w:r>
      <w:r w:rsidR="002D0580" w:rsidRPr="00AF1FA0">
        <w:t xml:space="preserve"> potential supporters, donors and even members</w:t>
      </w:r>
      <w:r w:rsidRPr="00AF1FA0">
        <w:t>.</w:t>
      </w:r>
    </w:p>
    <w:p w:rsidR="002D0580" w:rsidRPr="00AF1FA0" w:rsidRDefault="002D0580" w:rsidP="00B27573">
      <w:pPr>
        <w:spacing w:after="0"/>
      </w:pPr>
    </w:p>
    <w:p w:rsidR="00B27573" w:rsidRPr="00AF1FA0" w:rsidRDefault="00AF1FA0" w:rsidP="00B27573">
      <w:pPr>
        <w:spacing w:after="0"/>
      </w:pPr>
      <w:r w:rsidRPr="00AF1FA0">
        <w:t xml:space="preserve">FEATURED PROJECTS </w:t>
      </w:r>
      <w:r w:rsidR="00B27573" w:rsidRPr="00AF1FA0">
        <w:t xml:space="preserve">would include: </w:t>
      </w:r>
    </w:p>
    <w:p w:rsidR="002D0580" w:rsidRPr="00AF1FA0" w:rsidRDefault="002D0580" w:rsidP="00B27573">
      <w:pPr>
        <w:pStyle w:val="ListParagraph"/>
        <w:numPr>
          <w:ilvl w:val="0"/>
          <w:numId w:val="2"/>
        </w:numPr>
        <w:spacing w:after="0"/>
      </w:pPr>
      <w:r w:rsidRPr="00AF1FA0">
        <w:t xml:space="preserve">123Read2Me: </w:t>
      </w:r>
    </w:p>
    <w:p w:rsidR="002D0580" w:rsidRPr="00AF1FA0" w:rsidRDefault="002D0580" w:rsidP="002D0580">
      <w:pPr>
        <w:pStyle w:val="ListParagraph"/>
        <w:numPr>
          <w:ilvl w:val="2"/>
          <w:numId w:val="2"/>
        </w:numPr>
        <w:spacing w:after="0"/>
        <w:rPr>
          <w:sz w:val="20"/>
        </w:rPr>
      </w:pPr>
      <w:r w:rsidRPr="00AF1FA0">
        <w:rPr>
          <w:sz w:val="20"/>
        </w:rPr>
        <w:t>The Free Children’s Book Project for children who do not have them</w:t>
      </w:r>
      <w:r w:rsidR="009779A9" w:rsidRPr="00AF1FA0">
        <w:rPr>
          <w:sz w:val="20"/>
        </w:rPr>
        <w:t xml:space="preserve">. Give away books to all children who attend, including their parents, grandparents, </w:t>
      </w:r>
      <w:proofErr w:type="spellStart"/>
      <w:r w:rsidR="009779A9" w:rsidRPr="00AF1FA0">
        <w:rPr>
          <w:sz w:val="20"/>
        </w:rPr>
        <w:t>etc</w:t>
      </w:r>
      <w:proofErr w:type="spellEnd"/>
      <w:r w:rsidR="009779A9" w:rsidRPr="00AF1FA0">
        <w:rPr>
          <w:sz w:val="20"/>
        </w:rPr>
        <w:t xml:space="preserve"> as a marketing exercise. Gifts such as these elicit offers of donations of books as visitors see a ‘good way’ to clear out children’s books from their homes without throwing them out. </w:t>
      </w:r>
      <w:proofErr w:type="gramStart"/>
      <w:r w:rsidR="009779A9" w:rsidRPr="00AF1FA0">
        <w:rPr>
          <w:sz w:val="20"/>
        </w:rPr>
        <w:t>Lions</w:t>
      </w:r>
      <w:proofErr w:type="gramEnd"/>
      <w:r w:rsidR="009779A9" w:rsidRPr="00AF1FA0">
        <w:rPr>
          <w:sz w:val="20"/>
        </w:rPr>
        <w:t xml:space="preserve"> members need to be aware of the permanent donation points in their areas, or set up their own.</w:t>
      </w:r>
    </w:p>
    <w:p w:rsidR="00B27573" w:rsidRPr="00AF1FA0" w:rsidRDefault="00B27573" w:rsidP="00B27573">
      <w:pPr>
        <w:pStyle w:val="ListParagraph"/>
        <w:numPr>
          <w:ilvl w:val="0"/>
          <w:numId w:val="2"/>
        </w:numPr>
        <w:spacing w:after="0"/>
      </w:pPr>
      <w:r w:rsidRPr="00AF1FA0">
        <w:t xml:space="preserve">Lions Price Check: </w:t>
      </w:r>
    </w:p>
    <w:p w:rsidR="00B27573" w:rsidRPr="00AF1FA0" w:rsidRDefault="00B27573" w:rsidP="00B27573">
      <w:pPr>
        <w:pStyle w:val="ListParagraph"/>
        <w:numPr>
          <w:ilvl w:val="2"/>
          <w:numId w:val="2"/>
        </w:numPr>
        <w:spacing w:after="0"/>
        <w:rPr>
          <w:sz w:val="20"/>
        </w:rPr>
      </w:pPr>
      <w:r w:rsidRPr="00AF1FA0">
        <w:rPr>
          <w:sz w:val="20"/>
        </w:rPr>
        <w:t>The energy comparison service that earns funds for the charity, 123Read2Me Ltd, and MD 201.</w:t>
      </w:r>
    </w:p>
    <w:p w:rsidR="00B27573" w:rsidRPr="00AF1FA0" w:rsidRDefault="00B27573" w:rsidP="00B27573">
      <w:pPr>
        <w:pStyle w:val="ListParagraph"/>
        <w:numPr>
          <w:ilvl w:val="0"/>
          <w:numId w:val="2"/>
        </w:numPr>
        <w:spacing w:after="0"/>
      </w:pPr>
      <w:r w:rsidRPr="00AF1FA0">
        <w:t>Lions Christmas Cakes:</w:t>
      </w:r>
    </w:p>
    <w:p w:rsidR="00B27573" w:rsidRPr="00AF1FA0" w:rsidRDefault="00B27573" w:rsidP="00B27573">
      <w:pPr>
        <w:pStyle w:val="ListParagraph"/>
        <w:numPr>
          <w:ilvl w:val="2"/>
          <w:numId w:val="2"/>
        </w:numPr>
        <w:spacing w:after="0"/>
        <w:rPr>
          <w:sz w:val="20"/>
        </w:rPr>
      </w:pPr>
      <w:r w:rsidRPr="00AF1FA0">
        <w:rPr>
          <w:sz w:val="20"/>
        </w:rPr>
        <w:t xml:space="preserve">As appropriate, based on </w:t>
      </w:r>
      <w:r w:rsidR="002D0580" w:rsidRPr="00AF1FA0">
        <w:rPr>
          <w:sz w:val="20"/>
        </w:rPr>
        <w:t xml:space="preserve">dates of market, </w:t>
      </w:r>
      <w:r w:rsidR="009779A9" w:rsidRPr="00AF1FA0">
        <w:rPr>
          <w:sz w:val="20"/>
        </w:rPr>
        <w:t xml:space="preserve">club’s </w:t>
      </w:r>
      <w:r w:rsidR="002D0580" w:rsidRPr="00AF1FA0">
        <w:rPr>
          <w:sz w:val="20"/>
        </w:rPr>
        <w:t xml:space="preserve">stocks, </w:t>
      </w:r>
      <w:proofErr w:type="spellStart"/>
      <w:r w:rsidR="002D0580" w:rsidRPr="00AF1FA0">
        <w:rPr>
          <w:sz w:val="20"/>
        </w:rPr>
        <w:t>etc</w:t>
      </w:r>
      <w:proofErr w:type="spellEnd"/>
    </w:p>
    <w:p w:rsidR="00AF1FA0" w:rsidRPr="00AF1FA0" w:rsidRDefault="00AF1FA0" w:rsidP="00AF1FA0">
      <w:pPr>
        <w:pStyle w:val="ListParagraph"/>
        <w:numPr>
          <w:ilvl w:val="0"/>
          <w:numId w:val="2"/>
        </w:numPr>
        <w:spacing w:after="0"/>
      </w:pPr>
      <w:r w:rsidRPr="00AF1FA0">
        <w:t>Lions Mints:</w:t>
      </w:r>
    </w:p>
    <w:p w:rsidR="00AF1FA0" w:rsidRPr="00AF1FA0" w:rsidRDefault="00AF1FA0" w:rsidP="00AF1FA0">
      <w:pPr>
        <w:pStyle w:val="ListParagraph"/>
        <w:numPr>
          <w:ilvl w:val="2"/>
          <w:numId w:val="2"/>
        </w:numPr>
        <w:spacing w:after="0"/>
        <w:rPr>
          <w:sz w:val="20"/>
        </w:rPr>
      </w:pPr>
      <w:r w:rsidRPr="00AF1FA0">
        <w:rPr>
          <w:sz w:val="20"/>
        </w:rPr>
        <w:t>Always a good money earner</w:t>
      </w:r>
    </w:p>
    <w:p w:rsidR="002D0580" w:rsidRPr="00AF1FA0" w:rsidRDefault="002D0580" w:rsidP="002D0580">
      <w:pPr>
        <w:pStyle w:val="ListParagraph"/>
        <w:numPr>
          <w:ilvl w:val="0"/>
          <w:numId w:val="2"/>
        </w:numPr>
        <w:spacing w:after="0"/>
      </w:pPr>
      <w:r w:rsidRPr="00AF1FA0">
        <w:t>Lions Crime Watch:</w:t>
      </w:r>
    </w:p>
    <w:p w:rsidR="002D0580" w:rsidRPr="00AF1FA0" w:rsidRDefault="002D0580" w:rsidP="002D0580">
      <w:pPr>
        <w:pStyle w:val="ListParagraph"/>
        <w:numPr>
          <w:ilvl w:val="2"/>
          <w:numId w:val="2"/>
        </w:numPr>
        <w:spacing w:after="0"/>
        <w:rPr>
          <w:sz w:val="20"/>
        </w:rPr>
      </w:pPr>
      <w:r w:rsidRPr="00AF1FA0">
        <w:rPr>
          <w:sz w:val="20"/>
        </w:rPr>
        <w:t>Information that serves the community</w:t>
      </w:r>
    </w:p>
    <w:p w:rsidR="002D0580" w:rsidRPr="00AF1FA0" w:rsidRDefault="002D0580" w:rsidP="002D0580">
      <w:pPr>
        <w:pStyle w:val="ListParagraph"/>
        <w:numPr>
          <w:ilvl w:val="0"/>
          <w:numId w:val="2"/>
        </w:numPr>
        <w:spacing w:after="0"/>
      </w:pPr>
      <w:r w:rsidRPr="00AF1FA0">
        <w:t>Club / District Raffles:</w:t>
      </w:r>
    </w:p>
    <w:p w:rsidR="002D0580" w:rsidRPr="00AF1FA0" w:rsidRDefault="002D0580" w:rsidP="002D0580">
      <w:pPr>
        <w:pStyle w:val="ListParagraph"/>
        <w:numPr>
          <w:ilvl w:val="2"/>
          <w:numId w:val="2"/>
        </w:numPr>
        <w:spacing w:after="0"/>
        <w:rPr>
          <w:sz w:val="20"/>
        </w:rPr>
      </w:pPr>
      <w:r w:rsidRPr="00AF1FA0">
        <w:rPr>
          <w:sz w:val="20"/>
        </w:rPr>
        <w:t>As appropriate</w:t>
      </w:r>
    </w:p>
    <w:p w:rsidR="002D0580" w:rsidRPr="00AF1FA0" w:rsidRDefault="002D0580" w:rsidP="002D0580">
      <w:pPr>
        <w:pStyle w:val="ListParagraph"/>
        <w:numPr>
          <w:ilvl w:val="0"/>
          <w:numId w:val="2"/>
        </w:numPr>
        <w:spacing w:after="0"/>
      </w:pPr>
      <w:r w:rsidRPr="00AF1FA0">
        <w:t>Other Club</w:t>
      </w:r>
      <w:r w:rsidR="009779A9" w:rsidRPr="00AF1FA0">
        <w:t xml:space="preserve"> / District</w:t>
      </w:r>
      <w:r w:rsidRPr="00AF1FA0">
        <w:t xml:space="preserve"> projects that need promotion.</w:t>
      </w:r>
    </w:p>
    <w:p w:rsidR="00B27573" w:rsidRDefault="00B27573" w:rsidP="00B27573">
      <w:pPr>
        <w:spacing w:after="0"/>
      </w:pPr>
    </w:p>
    <w:p w:rsidR="00C736C5" w:rsidRPr="00AF1FA0" w:rsidRDefault="00C736C5" w:rsidP="00B27573">
      <w:pPr>
        <w:spacing w:after="0"/>
      </w:pPr>
    </w:p>
    <w:p w:rsidR="00B27573" w:rsidRPr="00AF1FA0" w:rsidRDefault="00AF1FA0" w:rsidP="00B27573">
      <w:pPr>
        <w:spacing w:after="0"/>
      </w:pPr>
      <w:r w:rsidRPr="00AF1FA0">
        <w:lastRenderedPageBreak/>
        <w:t>RESOURCES:</w:t>
      </w:r>
    </w:p>
    <w:p w:rsidR="00AF1FA0" w:rsidRPr="00AF1FA0" w:rsidRDefault="00AF1FA0" w:rsidP="00B27573">
      <w:pPr>
        <w:spacing w:after="0"/>
      </w:pPr>
    </w:p>
    <w:p w:rsidR="00B27573" w:rsidRPr="00AF1FA0" w:rsidRDefault="009779A9" w:rsidP="00B27573">
      <w:pPr>
        <w:spacing w:after="0"/>
      </w:pPr>
      <w:r w:rsidRPr="00AF1FA0">
        <w:t xml:space="preserve">123Read2Me </w:t>
      </w:r>
      <w:r w:rsidR="00AF1FA0">
        <w:t xml:space="preserve">Reading Action Project </w:t>
      </w:r>
      <w:r w:rsidRPr="00AF1FA0">
        <w:t xml:space="preserve">will provide the </w:t>
      </w:r>
      <w:r w:rsidR="00C736C5">
        <w:t>respective</w:t>
      </w:r>
      <w:r w:rsidRPr="00AF1FA0">
        <w:t xml:space="preserve"> Club</w:t>
      </w:r>
      <w:r w:rsidR="00C736C5">
        <w:t>s, on the day before the event</w:t>
      </w:r>
      <w:r w:rsidRPr="00AF1FA0">
        <w:t>:</w:t>
      </w:r>
    </w:p>
    <w:p w:rsidR="00AF1FA0" w:rsidRDefault="00AF1FA0" w:rsidP="009779A9">
      <w:pPr>
        <w:pStyle w:val="ListParagraph"/>
        <w:numPr>
          <w:ilvl w:val="0"/>
          <w:numId w:val="3"/>
        </w:numPr>
        <w:spacing w:after="0"/>
      </w:pPr>
      <w:r>
        <w:t>One 123Read2Me branded enclosed trailer, containing:</w:t>
      </w:r>
    </w:p>
    <w:p w:rsidR="009779A9" w:rsidRPr="00AF1FA0" w:rsidRDefault="009779A9" w:rsidP="00AF1FA0">
      <w:pPr>
        <w:pStyle w:val="ListParagraph"/>
        <w:numPr>
          <w:ilvl w:val="1"/>
          <w:numId w:val="3"/>
        </w:numPr>
        <w:spacing w:after="0"/>
      </w:pPr>
      <w:r w:rsidRPr="00AF1FA0">
        <w:t>One 3m x 3m marquee,</w:t>
      </w:r>
    </w:p>
    <w:p w:rsidR="009779A9" w:rsidRPr="00AF1FA0" w:rsidRDefault="009779A9" w:rsidP="00AF1FA0">
      <w:pPr>
        <w:pStyle w:val="ListParagraph"/>
        <w:numPr>
          <w:ilvl w:val="1"/>
          <w:numId w:val="3"/>
        </w:numPr>
        <w:spacing w:after="0"/>
      </w:pPr>
      <w:r w:rsidRPr="00AF1FA0">
        <w:t>One large table and 2 smaller tables,</w:t>
      </w:r>
    </w:p>
    <w:p w:rsidR="009779A9" w:rsidRPr="00AF1FA0" w:rsidRDefault="009779A9" w:rsidP="00AF1FA0">
      <w:pPr>
        <w:pStyle w:val="ListParagraph"/>
        <w:numPr>
          <w:ilvl w:val="1"/>
          <w:numId w:val="3"/>
        </w:numPr>
        <w:spacing w:after="0"/>
      </w:pPr>
      <w:r w:rsidRPr="00AF1FA0">
        <w:t xml:space="preserve">Boxes of books to display and give away. </w:t>
      </w:r>
    </w:p>
    <w:p w:rsidR="009779A9" w:rsidRPr="00AF1FA0" w:rsidRDefault="009779A9" w:rsidP="00AF1FA0">
      <w:pPr>
        <w:pStyle w:val="ListParagraph"/>
        <w:numPr>
          <w:ilvl w:val="1"/>
          <w:numId w:val="3"/>
        </w:numPr>
        <w:spacing w:after="0"/>
      </w:pPr>
      <w:r w:rsidRPr="00AF1FA0">
        <w:t xml:space="preserve">Flyers for both </w:t>
      </w:r>
      <w:r w:rsidRPr="00AF1FA0">
        <w:rPr>
          <w:b/>
          <w:i/>
        </w:rPr>
        <w:t>123Read2Me</w:t>
      </w:r>
      <w:r w:rsidRPr="00AF1FA0">
        <w:t xml:space="preserve"> and </w:t>
      </w:r>
      <w:r w:rsidRPr="00AF1FA0">
        <w:rPr>
          <w:b/>
          <w:i/>
        </w:rPr>
        <w:t>Lions Price Check</w:t>
      </w:r>
      <w:r w:rsidRPr="00AF1FA0">
        <w:t xml:space="preserve"> to hand out </w:t>
      </w:r>
    </w:p>
    <w:p w:rsidR="009779A9" w:rsidRPr="00C736C5" w:rsidRDefault="009779A9" w:rsidP="00AF1FA0">
      <w:pPr>
        <w:pStyle w:val="ListParagraph"/>
        <w:numPr>
          <w:ilvl w:val="1"/>
          <w:numId w:val="3"/>
        </w:numPr>
        <w:spacing w:after="0"/>
      </w:pPr>
      <w:r w:rsidRPr="00AF1FA0">
        <w:t xml:space="preserve">Banners for both </w:t>
      </w:r>
      <w:r w:rsidRPr="00AF1FA0">
        <w:rPr>
          <w:b/>
          <w:i/>
        </w:rPr>
        <w:t>123Read2Me</w:t>
      </w:r>
      <w:r w:rsidRPr="00AF1FA0">
        <w:t xml:space="preserve"> and </w:t>
      </w:r>
      <w:r w:rsidRPr="00AF1FA0">
        <w:rPr>
          <w:b/>
          <w:i/>
        </w:rPr>
        <w:t>Lions Price Check.</w:t>
      </w:r>
    </w:p>
    <w:p w:rsidR="00C736C5" w:rsidRPr="00C736C5" w:rsidRDefault="00C736C5" w:rsidP="00C736C5">
      <w:pPr>
        <w:spacing w:after="0"/>
        <w:ind w:left="360"/>
      </w:pPr>
    </w:p>
    <w:p w:rsidR="00C736C5" w:rsidRPr="00AF1FA0" w:rsidRDefault="00C736C5" w:rsidP="00C736C5">
      <w:pPr>
        <w:pStyle w:val="ListParagraph"/>
        <w:numPr>
          <w:ilvl w:val="0"/>
          <w:numId w:val="3"/>
        </w:numPr>
        <w:spacing w:after="0"/>
      </w:pPr>
      <w:r>
        <w:t xml:space="preserve">This trailer and all remaining supplied materials shall be returned to 123Read2Me in Seaford in good order and condition on either the day of the event or the day immediately following the event, or by prior arrangement. </w:t>
      </w:r>
    </w:p>
    <w:p w:rsidR="009779A9" w:rsidRPr="00AF1FA0" w:rsidRDefault="009779A9" w:rsidP="009779A9">
      <w:pPr>
        <w:spacing w:after="0"/>
      </w:pPr>
    </w:p>
    <w:p w:rsidR="009779A9" w:rsidRPr="00AF1FA0" w:rsidRDefault="00AF1FA0" w:rsidP="009779A9">
      <w:pPr>
        <w:spacing w:after="0"/>
      </w:pPr>
      <w:r w:rsidRPr="00AF1FA0">
        <w:t xml:space="preserve">The </w:t>
      </w:r>
      <w:r w:rsidR="00C736C5">
        <w:t>respective</w:t>
      </w:r>
      <w:r w:rsidRPr="00AF1FA0">
        <w:t xml:space="preserve"> Club</w:t>
      </w:r>
      <w:r w:rsidR="00C736C5">
        <w:t>s</w:t>
      </w:r>
      <w:r w:rsidRPr="00AF1FA0">
        <w:t xml:space="preserve"> will need to source their own promotional materials &amp; </w:t>
      </w:r>
      <w:r w:rsidR="00C736C5">
        <w:t xml:space="preserve">stock </w:t>
      </w:r>
      <w:r w:rsidRPr="00AF1FA0">
        <w:t xml:space="preserve">for Lions Christmas Cakes, Lions Mints, Lions Crime Watch, </w:t>
      </w:r>
      <w:r w:rsidR="00C736C5">
        <w:t xml:space="preserve">Raffles, </w:t>
      </w:r>
      <w:r w:rsidRPr="00AF1FA0">
        <w:t>etc</w:t>
      </w:r>
      <w:r w:rsidR="00C736C5">
        <w:t>.</w:t>
      </w:r>
      <w:r w:rsidRPr="00AF1FA0">
        <w:t>, as appropriate and needed.</w:t>
      </w:r>
    </w:p>
    <w:p w:rsidR="009779A9" w:rsidRPr="00AF1FA0" w:rsidRDefault="009779A9" w:rsidP="009779A9">
      <w:pPr>
        <w:spacing w:after="0"/>
      </w:pPr>
    </w:p>
    <w:p w:rsidR="009779A9" w:rsidRDefault="009779A9" w:rsidP="009779A9">
      <w:pPr>
        <w:spacing w:after="0"/>
      </w:pPr>
    </w:p>
    <w:p w:rsidR="00AF1FA0" w:rsidRDefault="00AF1FA0" w:rsidP="009779A9">
      <w:pPr>
        <w:spacing w:after="0"/>
      </w:pPr>
    </w:p>
    <w:p w:rsidR="00AF1FA0" w:rsidRPr="00AF1FA0" w:rsidRDefault="00AF1FA0" w:rsidP="009779A9">
      <w:pPr>
        <w:spacing w:after="0"/>
      </w:pPr>
    </w:p>
    <w:sectPr w:rsidR="00AF1FA0" w:rsidRPr="00AF1FA0" w:rsidSect="009E14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F2D62"/>
    <w:multiLevelType w:val="hybridMultilevel"/>
    <w:tmpl w:val="7B4C95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6847997"/>
    <w:multiLevelType w:val="hybridMultilevel"/>
    <w:tmpl w:val="B09CC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C072E8"/>
    <w:multiLevelType w:val="hybridMultilevel"/>
    <w:tmpl w:val="9954B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5E"/>
    <w:rsid w:val="002D0580"/>
    <w:rsid w:val="00614F6C"/>
    <w:rsid w:val="009779A9"/>
    <w:rsid w:val="009E145E"/>
    <w:rsid w:val="00AF1FA0"/>
    <w:rsid w:val="00B27573"/>
    <w:rsid w:val="00C736C5"/>
    <w:rsid w:val="00C86E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9E4F1-2EF4-4948-9E76-C36E9A1B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2018-11-07T23:30:00Z</dcterms:created>
  <dcterms:modified xsi:type="dcterms:W3CDTF">2019-02-10T02:45:00Z</dcterms:modified>
</cp:coreProperties>
</file>