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D1" w:rsidRDefault="00B744D1" w:rsidP="001271FD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To: </w:t>
      </w:r>
      <w:r w:rsidR="00C20A0F" w:rsidRPr="00C20A0F">
        <w:rPr>
          <w:rFonts w:ascii="Calibri" w:hAnsi="Calibri" w:cstheme="minorHAnsi"/>
          <w:color w:val="FF0000"/>
        </w:rPr>
        <w:t>[_</w:t>
      </w:r>
      <w:r w:rsidRPr="00C20A0F">
        <w:rPr>
          <w:rFonts w:ascii="Calibri" w:hAnsi="Calibri" w:cstheme="minorHAnsi"/>
          <w:color w:val="FF0000"/>
        </w:rPr>
        <w:t>NAME</w:t>
      </w:r>
      <w:r w:rsidR="00C20A0F">
        <w:rPr>
          <w:rFonts w:ascii="Calibri" w:hAnsi="Calibri" w:cstheme="minorHAnsi"/>
          <w:color w:val="FF0000"/>
        </w:rPr>
        <w:t>-]</w:t>
      </w:r>
      <w:r w:rsidR="007D1F57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</w:p>
    <w:p w:rsidR="003262D0" w:rsidRPr="003262D0" w:rsidRDefault="00CA0FC3" w:rsidP="001271FD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Activities Officer</w:t>
      </w:r>
    </w:p>
    <w:p w:rsidR="00EE37CC" w:rsidRPr="003262D0" w:rsidRDefault="00CA0FC3" w:rsidP="001271FD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Bunnings </w:t>
      </w:r>
      <w:r w:rsidRPr="00CA0FC3">
        <w:rPr>
          <w:rFonts w:ascii="Calibri" w:hAnsi="Calibri" w:cstheme="minorHAnsi"/>
          <w:color w:val="FF0000"/>
        </w:rPr>
        <w:t>[LOCATION]</w:t>
      </w:r>
    </w:p>
    <w:p w:rsidR="00EE37CC" w:rsidRPr="00C20A0F" w:rsidRDefault="00C20A0F" w:rsidP="001271FD">
      <w:pPr>
        <w:rPr>
          <w:rFonts w:ascii="Calibri" w:hAnsi="Calibri" w:cstheme="minorHAnsi"/>
          <w:color w:val="FF0000"/>
        </w:rPr>
      </w:pPr>
      <w:r w:rsidRPr="00C20A0F">
        <w:rPr>
          <w:rFonts w:ascii="Calibri" w:hAnsi="Calibri" w:cstheme="minorHAnsi"/>
          <w:color w:val="FF0000"/>
        </w:rPr>
        <w:t>[_</w:t>
      </w:r>
      <w:r w:rsidR="00525DB1" w:rsidRPr="00C20A0F">
        <w:rPr>
          <w:rFonts w:ascii="Calibri" w:hAnsi="Calibri" w:cstheme="minorHAnsi"/>
          <w:color w:val="FF0000"/>
        </w:rPr>
        <w:t>ADDRES</w:t>
      </w:r>
      <w:r w:rsidRPr="00C20A0F">
        <w:rPr>
          <w:rFonts w:ascii="Calibri" w:hAnsi="Calibri" w:cstheme="minorHAnsi"/>
          <w:color w:val="FF0000"/>
        </w:rPr>
        <w:t>S</w:t>
      </w:r>
      <w:r>
        <w:rPr>
          <w:rFonts w:ascii="Calibri" w:hAnsi="Calibri" w:cstheme="minorHAnsi"/>
          <w:color w:val="FF0000"/>
        </w:rPr>
        <w:t>_</w:t>
      </w:r>
      <w:r w:rsidRPr="00C20A0F">
        <w:rPr>
          <w:rFonts w:ascii="Calibri" w:hAnsi="Calibri" w:cstheme="minorHAnsi"/>
          <w:color w:val="FF0000"/>
        </w:rPr>
        <w:t>1_]</w:t>
      </w:r>
    </w:p>
    <w:p w:rsidR="00C20A0F" w:rsidRPr="00C20A0F" w:rsidRDefault="00C20A0F" w:rsidP="00C20A0F">
      <w:pPr>
        <w:rPr>
          <w:rFonts w:ascii="Calibri" w:hAnsi="Calibri" w:cstheme="minorHAnsi"/>
          <w:color w:val="FF0000"/>
        </w:rPr>
      </w:pPr>
      <w:r w:rsidRPr="00C20A0F">
        <w:rPr>
          <w:rFonts w:ascii="Calibri" w:hAnsi="Calibri" w:cstheme="minorHAnsi"/>
          <w:color w:val="FF0000"/>
        </w:rPr>
        <w:t>[_ADDRES</w:t>
      </w:r>
      <w:r>
        <w:rPr>
          <w:rFonts w:ascii="Calibri" w:hAnsi="Calibri" w:cstheme="minorHAnsi"/>
          <w:color w:val="FF0000"/>
        </w:rPr>
        <w:t>S_2</w:t>
      </w:r>
      <w:r w:rsidRPr="00C20A0F">
        <w:rPr>
          <w:rFonts w:ascii="Calibri" w:hAnsi="Calibri" w:cstheme="minorHAnsi"/>
          <w:color w:val="FF0000"/>
        </w:rPr>
        <w:t>_]</w:t>
      </w:r>
    </w:p>
    <w:p w:rsidR="00EE37CC" w:rsidRPr="003262D0" w:rsidRDefault="00EE37CC" w:rsidP="001271FD">
      <w:pPr>
        <w:rPr>
          <w:rFonts w:ascii="Calibri" w:hAnsi="Calibri" w:cstheme="minorHAnsi"/>
        </w:rPr>
      </w:pPr>
    </w:p>
    <w:p w:rsidR="00EE37CC" w:rsidRDefault="007D1F57" w:rsidP="001271FD">
      <w:pPr>
        <w:rPr>
          <w:rFonts w:ascii="Calibri" w:hAnsi="Calibri"/>
        </w:rPr>
      </w:pPr>
      <w:r w:rsidRPr="003262D0">
        <w:rPr>
          <w:rFonts w:ascii="Calibri" w:hAnsi="Calibri"/>
        </w:rPr>
        <w:t xml:space="preserve">Hi </w:t>
      </w:r>
      <w:r w:rsidR="00C20A0F" w:rsidRPr="00C20A0F">
        <w:rPr>
          <w:rFonts w:ascii="Calibri" w:hAnsi="Calibri" w:cstheme="minorHAnsi"/>
          <w:color w:val="FF0000"/>
        </w:rPr>
        <w:t>[_</w:t>
      </w:r>
      <w:r w:rsidR="00C20A0F">
        <w:rPr>
          <w:rFonts w:ascii="Calibri" w:hAnsi="Calibri" w:cstheme="minorHAnsi"/>
          <w:color w:val="FF0000"/>
        </w:rPr>
        <w:t>FIRST_</w:t>
      </w:r>
      <w:r w:rsidR="00C20A0F" w:rsidRPr="00C20A0F">
        <w:rPr>
          <w:rFonts w:ascii="Calibri" w:hAnsi="Calibri" w:cstheme="minorHAnsi"/>
          <w:color w:val="FF0000"/>
        </w:rPr>
        <w:t>NAME</w:t>
      </w:r>
      <w:r w:rsidR="00C20A0F">
        <w:rPr>
          <w:rFonts w:ascii="Calibri" w:hAnsi="Calibri" w:cstheme="minorHAnsi"/>
          <w:color w:val="FF0000"/>
        </w:rPr>
        <w:t>_]</w:t>
      </w:r>
    </w:p>
    <w:p w:rsidR="00525DB1" w:rsidRPr="003262D0" w:rsidRDefault="00525DB1" w:rsidP="001271FD">
      <w:pPr>
        <w:rPr>
          <w:rFonts w:ascii="Calibri" w:hAnsi="Calibri"/>
        </w:rPr>
      </w:pPr>
    </w:p>
    <w:p w:rsidR="00B744D1" w:rsidRDefault="00B744D1" w:rsidP="00B744D1">
      <w:pPr>
        <w:pStyle w:val="NoSpacing"/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There</w:t>
      </w:r>
      <w:r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are </w:t>
      </w:r>
      <w:r>
        <w:rPr>
          <w:rFonts w:ascii="Calibri" w:hAnsi="Calibri" w:cstheme="minorHAnsi"/>
        </w:rPr>
        <w:t>nearly 3/4 MILLION</w:t>
      </w:r>
      <w:r w:rsidRPr="003262D0">
        <w:rPr>
          <w:rFonts w:ascii="Calibri" w:hAnsi="Calibri" w:cstheme="minorHAnsi"/>
        </w:rPr>
        <w:t xml:space="preserve"> children living in poverty in Australia today and, when you are struggling to put food on the table, children's books are a luxury.</w:t>
      </w:r>
    </w:p>
    <w:p w:rsidR="00B744D1" w:rsidRPr="003262D0" w:rsidRDefault="00B744D1" w:rsidP="00B744D1">
      <w:pPr>
        <w:pStyle w:val="NoSpacing"/>
        <w:rPr>
          <w:rFonts w:ascii="Calibri" w:hAnsi="Calibri" w:cstheme="minorHAnsi"/>
        </w:rPr>
      </w:pPr>
    </w:p>
    <w:p w:rsidR="00525DB1" w:rsidRDefault="00525DB1" w:rsidP="00525DB1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123</w:t>
      </w:r>
      <w:r w:rsidR="00B744D1">
        <w:rPr>
          <w:rFonts w:ascii="Calibri" w:hAnsi="Calibri" w:cstheme="minorHAnsi"/>
        </w:rPr>
        <w:t>R</w:t>
      </w:r>
      <w:r w:rsidRPr="003262D0">
        <w:rPr>
          <w:rFonts w:ascii="Calibri" w:hAnsi="Calibri" w:cstheme="minorHAnsi"/>
        </w:rPr>
        <w:t>ead2</w:t>
      </w:r>
      <w:r w:rsidR="00B744D1">
        <w:rPr>
          <w:rFonts w:ascii="Calibri" w:hAnsi="Calibri" w:cstheme="minorHAnsi"/>
        </w:rPr>
        <w:t>M</w:t>
      </w:r>
      <w:r w:rsidRPr="003262D0">
        <w:rPr>
          <w:rFonts w:ascii="Calibri" w:hAnsi="Calibri" w:cstheme="minorHAnsi"/>
        </w:rPr>
        <w:t xml:space="preserve">e </w:t>
      </w:r>
      <w:r w:rsidR="00B744D1">
        <w:rPr>
          <w:rFonts w:ascii="Calibri" w:hAnsi="Calibri" w:cstheme="minorHAnsi"/>
        </w:rPr>
        <w:t>L</w:t>
      </w:r>
      <w:r w:rsidR="004A162E">
        <w:rPr>
          <w:rFonts w:ascii="Calibri" w:hAnsi="Calibri" w:cstheme="minorHAnsi"/>
        </w:rPr>
        <w:t>imite</w:t>
      </w:r>
      <w:r w:rsidR="00B744D1">
        <w:rPr>
          <w:rFonts w:ascii="Calibri" w:hAnsi="Calibri" w:cstheme="minorHAnsi"/>
        </w:rPr>
        <w:t xml:space="preserve">d </w:t>
      </w:r>
      <w:r w:rsidRPr="003262D0">
        <w:rPr>
          <w:rFonts w:ascii="Calibri" w:hAnsi="Calibri" w:cstheme="minorHAnsi"/>
        </w:rPr>
        <w:t xml:space="preserve">provides FREE children's books (new and recycled) to at-risk children in a non-threatening, no expectations, open manner to ensure </w:t>
      </w:r>
      <w:r w:rsidR="00CA0FC3">
        <w:rPr>
          <w:rFonts w:ascii="Calibri" w:hAnsi="Calibri" w:cstheme="minorHAnsi"/>
        </w:rPr>
        <w:t>that even the 'service-avoiders’</w:t>
      </w:r>
      <w:r w:rsidRPr="003262D0">
        <w:rPr>
          <w:rFonts w:ascii="Calibri" w:hAnsi="Calibri" w:cstheme="minorHAnsi"/>
        </w:rPr>
        <w:t xml:space="preserve"> can participate. </w:t>
      </w:r>
      <w:r w:rsidR="00C20A0F">
        <w:rPr>
          <w:rFonts w:ascii="Calibri" w:hAnsi="Calibri" w:cstheme="minorHAnsi"/>
        </w:rPr>
        <w:t>Their</w:t>
      </w:r>
      <w:r w:rsidRPr="003262D0">
        <w:rPr>
          <w:rFonts w:ascii="Calibri" w:hAnsi="Calibri" w:cstheme="minorHAnsi"/>
        </w:rPr>
        <w:t xml:space="preserve"> total to date </w:t>
      </w:r>
      <w:r w:rsidR="00CA0FC3">
        <w:rPr>
          <w:rFonts w:ascii="Calibri" w:hAnsi="Calibri" w:cstheme="minorHAnsi"/>
        </w:rPr>
        <w:t>is almost</w:t>
      </w:r>
      <w:r w:rsidRPr="003262D0">
        <w:rPr>
          <w:rFonts w:ascii="Calibri" w:hAnsi="Calibri" w:cstheme="minorHAnsi"/>
        </w:rPr>
        <w:t xml:space="preserve"> </w:t>
      </w:r>
      <w:r w:rsidR="00CA0FC3">
        <w:rPr>
          <w:rFonts w:ascii="Calibri" w:hAnsi="Calibri" w:cstheme="minorHAnsi"/>
        </w:rPr>
        <w:t>a quarter of a million</w:t>
      </w:r>
      <w:r w:rsidRPr="003262D0">
        <w:rPr>
          <w:rFonts w:ascii="Calibri" w:hAnsi="Calibri" w:cstheme="minorHAnsi"/>
        </w:rPr>
        <w:t xml:space="preserve"> books</w:t>
      </w:r>
      <w:r w:rsidR="00D42774">
        <w:rPr>
          <w:rFonts w:ascii="Calibri" w:hAnsi="Calibri" w:cstheme="minorHAnsi"/>
        </w:rPr>
        <w:t xml:space="preserve"> given away</w:t>
      </w:r>
      <w:r w:rsidRPr="003262D0">
        <w:rPr>
          <w:rFonts w:ascii="Calibri" w:hAnsi="Calibri" w:cstheme="minorHAnsi"/>
        </w:rPr>
        <w:t>.</w:t>
      </w:r>
    </w:p>
    <w:p w:rsidR="00525DB1" w:rsidRPr="003262D0" w:rsidRDefault="00525DB1" w:rsidP="00525DB1">
      <w:pPr>
        <w:rPr>
          <w:rFonts w:ascii="Calibri" w:hAnsi="Calibri" w:cstheme="minorHAnsi"/>
        </w:rPr>
      </w:pPr>
    </w:p>
    <w:p w:rsidR="00525DB1" w:rsidRDefault="00C20A0F" w:rsidP="001271FD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 Lions Club of </w:t>
      </w:r>
      <w:r w:rsidRPr="00B744D1">
        <w:rPr>
          <w:rFonts w:ascii="Calibri" w:hAnsi="Calibri" w:cstheme="minorHAnsi"/>
          <w:color w:val="FF0000"/>
        </w:rPr>
        <w:t>[</w:t>
      </w:r>
      <w:r>
        <w:rPr>
          <w:rFonts w:ascii="Calibri" w:hAnsi="Calibri" w:cstheme="minorHAnsi"/>
          <w:color w:val="FF0000"/>
        </w:rPr>
        <w:t>___CLUB_</w:t>
      </w:r>
      <w:r w:rsidRPr="00B744D1">
        <w:rPr>
          <w:rFonts w:ascii="Calibri" w:hAnsi="Calibri" w:cstheme="minorHAnsi"/>
          <w:color w:val="FF0000"/>
        </w:rPr>
        <w:t>NAME</w:t>
      </w:r>
      <w:r>
        <w:rPr>
          <w:rFonts w:ascii="Calibri" w:hAnsi="Calibri" w:cstheme="minorHAnsi"/>
          <w:color w:val="FF0000"/>
        </w:rPr>
        <w:t>____</w:t>
      </w:r>
      <w:r w:rsidRPr="00B744D1">
        <w:rPr>
          <w:rFonts w:ascii="Calibri" w:hAnsi="Calibri" w:cstheme="minorHAnsi"/>
          <w:color w:val="FF0000"/>
        </w:rPr>
        <w:t>]</w:t>
      </w:r>
      <w:r>
        <w:rPr>
          <w:rFonts w:ascii="Calibri" w:hAnsi="Calibri" w:cstheme="minorHAnsi"/>
        </w:rPr>
        <w:t xml:space="preserve"> has partnered with </w:t>
      </w:r>
      <w:r w:rsidR="00B744D1">
        <w:rPr>
          <w:rFonts w:ascii="Calibri" w:hAnsi="Calibri" w:cstheme="minorHAnsi"/>
        </w:rPr>
        <w:t>123Read2Me</w:t>
      </w:r>
      <w:r w:rsidR="00D42774">
        <w:rPr>
          <w:rFonts w:ascii="Calibri" w:hAnsi="Calibri" w:cstheme="minorHAnsi"/>
        </w:rPr>
        <w:t xml:space="preserve"> to</w:t>
      </w:r>
      <w:r w:rsidR="00B744D1">
        <w:rPr>
          <w:rFonts w:ascii="Calibri" w:hAnsi="Calibri" w:cstheme="minorHAnsi"/>
        </w:rPr>
        <w:t xml:space="preserve"> </w:t>
      </w:r>
      <w:r w:rsidRPr="00B744D1">
        <w:rPr>
          <w:rFonts w:ascii="Calibri" w:hAnsi="Calibri" w:cstheme="minorHAnsi"/>
        </w:rPr>
        <w:t>provide books to more disadvantaged Australian children</w:t>
      </w:r>
      <w:r>
        <w:rPr>
          <w:rFonts w:ascii="Calibri" w:hAnsi="Calibri" w:cstheme="minorHAnsi"/>
        </w:rPr>
        <w:t xml:space="preserve"> and </w:t>
      </w:r>
      <w:r w:rsidR="00D42774">
        <w:rPr>
          <w:rFonts w:ascii="Calibri" w:hAnsi="Calibri" w:cstheme="minorHAnsi"/>
        </w:rPr>
        <w:t xml:space="preserve">to </w:t>
      </w:r>
      <w:r>
        <w:rPr>
          <w:rFonts w:ascii="Calibri" w:hAnsi="Calibri" w:cstheme="minorHAnsi"/>
        </w:rPr>
        <w:t xml:space="preserve">establish </w:t>
      </w:r>
      <w:r w:rsidR="00B744D1">
        <w:rPr>
          <w:rFonts w:ascii="Calibri" w:hAnsi="Calibri" w:cstheme="minorHAnsi"/>
        </w:rPr>
        <w:t xml:space="preserve">more children’s book donation points </w:t>
      </w:r>
      <w:r>
        <w:rPr>
          <w:rFonts w:ascii="Calibri" w:hAnsi="Calibri" w:cstheme="minorHAnsi"/>
        </w:rPr>
        <w:t>in our community</w:t>
      </w:r>
    </w:p>
    <w:p w:rsidR="00525DB1" w:rsidRDefault="00525DB1" w:rsidP="001271FD">
      <w:pPr>
        <w:rPr>
          <w:rFonts w:ascii="Calibri" w:hAnsi="Calibri" w:cstheme="minorHAnsi"/>
        </w:rPr>
      </w:pPr>
    </w:p>
    <w:p w:rsidR="00EE37CC" w:rsidRPr="00B744D1" w:rsidRDefault="00B744D1" w:rsidP="001271FD">
      <w:pPr>
        <w:rPr>
          <w:rFonts w:ascii="Calibri" w:hAnsi="Calibri" w:cstheme="minorHAnsi"/>
        </w:rPr>
      </w:pPr>
      <w:r w:rsidRPr="00B744D1">
        <w:rPr>
          <w:rFonts w:ascii="Calibri" w:hAnsi="Calibri" w:cstheme="minorHAnsi"/>
        </w:rPr>
        <w:t>Each of our book donation points consist of a</w:t>
      </w:r>
      <w:r w:rsidR="007D1F57" w:rsidRPr="00B744D1">
        <w:rPr>
          <w:rFonts w:ascii="Calibri" w:hAnsi="Calibri" w:cstheme="minorHAnsi"/>
        </w:rPr>
        <w:t xml:space="preserve"> </w:t>
      </w:r>
      <w:r w:rsidR="00525DB1" w:rsidRPr="00B744D1">
        <w:rPr>
          <w:rFonts w:ascii="Calibri" w:hAnsi="Calibri" w:cstheme="minorHAnsi"/>
        </w:rPr>
        <w:t>pop up banner (2000</w:t>
      </w:r>
      <w:r w:rsidR="00D42774">
        <w:rPr>
          <w:rFonts w:ascii="Calibri" w:hAnsi="Calibri" w:cstheme="minorHAnsi"/>
        </w:rPr>
        <w:t xml:space="preserve"> x 830</w:t>
      </w:r>
      <w:r w:rsidR="00525DB1" w:rsidRPr="00B744D1">
        <w:rPr>
          <w:rFonts w:ascii="Calibri" w:hAnsi="Calibri" w:cstheme="minorHAnsi"/>
        </w:rPr>
        <w:t xml:space="preserve">) to </w:t>
      </w:r>
      <w:r w:rsidR="007D1F57" w:rsidRPr="00B744D1">
        <w:rPr>
          <w:rFonts w:ascii="Calibri" w:hAnsi="Calibri" w:cstheme="minorHAnsi"/>
        </w:rPr>
        <w:t>attract</w:t>
      </w:r>
      <w:r w:rsidR="00525DB1" w:rsidRPr="00B744D1">
        <w:rPr>
          <w:rFonts w:ascii="Calibri" w:hAnsi="Calibri" w:cstheme="minorHAnsi"/>
        </w:rPr>
        <w:t xml:space="preserve"> attention to </w:t>
      </w:r>
      <w:r w:rsidR="00D42774">
        <w:rPr>
          <w:rFonts w:ascii="Calibri" w:hAnsi="Calibri" w:cstheme="minorHAnsi"/>
        </w:rPr>
        <w:t xml:space="preserve">a </w:t>
      </w:r>
      <w:r w:rsidRPr="00B744D1">
        <w:rPr>
          <w:rFonts w:ascii="Calibri" w:hAnsi="Calibri" w:cstheme="minorHAnsi"/>
        </w:rPr>
        <w:t>branded 100 litre wheelie</w:t>
      </w:r>
      <w:r w:rsidR="00D42774">
        <w:rPr>
          <w:rFonts w:ascii="Calibri" w:hAnsi="Calibri" w:cstheme="minorHAnsi"/>
        </w:rPr>
        <w:t xml:space="preserve"> bin</w:t>
      </w:r>
      <w:r w:rsidR="00525DB1" w:rsidRPr="00B744D1">
        <w:rPr>
          <w:rFonts w:ascii="Calibri" w:hAnsi="Calibri" w:cstheme="minorHAnsi"/>
        </w:rPr>
        <w:t>.</w:t>
      </w:r>
    </w:p>
    <w:p w:rsidR="00EE37CC" w:rsidRPr="00B744D1" w:rsidRDefault="00EE37CC" w:rsidP="001271FD">
      <w:pPr>
        <w:rPr>
          <w:rFonts w:ascii="Calibri" w:hAnsi="Calibri"/>
        </w:rPr>
      </w:pPr>
    </w:p>
    <w:p w:rsidR="00C20A0F" w:rsidRDefault="00C20A0F" w:rsidP="001271FD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The purpose of this letter is</w:t>
      </w:r>
      <w:r w:rsidR="00CA0FC3">
        <w:rPr>
          <w:rFonts w:ascii="Calibri" w:hAnsi="Calibri" w:cstheme="minorHAnsi"/>
        </w:rPr>
        <w:t xml:space="preserve"> two-fold:</w:t>
      </w:r>
      <w:r>
        <w:rPr>
          <w:rFonts w:ascii="Calibri" w:hAnsi="Calibri" w:cstheme="minorHAnsi"/>
        </w:rPr>
        <w:t xml:space="preserve"> to request</w:t>
      </w:r>
      <w:r w:rsidR="007D1F57" w:rsidRPr="00B744D1">
        <w:rPr>
          <w:rFonts w:ascii="Calibri" w:hAnsi="Calibri" w:cstheme="minorHAnsi"/>
        </w:rPr>
        <w:t xml:space="preserve"> </w:t>
      </w:r>
      <w:r w:rsidR="00CA0FC3">
        <w:rPr>
          <w:rFonts w:ascii="Calibri" w:hAnsi="Calibri" w:cstheme="minorHAnsi"/>
        </w:rPr>
        <w:t xml:space="preserve">Bunnings </w:t>
      </w:r>
      <w:r w:rsidR="00CA0FC3" w:rsidRPr="00CA0FC3">
        <w:rPr>
          <w:rFonts w:ascii="Calibri" w:hAnsi="Calibri" w:cstheme="minorHAnsi"/>
          <w:color w:val="FF0000"/>
        </w:rPr>
        <w:t>[LOCATION]</w:t>
      </w:r>
      <w:r>
        <w:rPr>
          <w:rFonts w:ascii="Calibri" w:hAnsi="Calibri" w:cstheme="minorHAnsi"/>
        </w:rPr>
        <w:t>’</w:t>
      </w:r>
      <w:r w:rsidR="00CA0FC3">
        <w:rPr>
          <w:rFonts w:ascii="Calibri" w:hAnsi="Calibri" w:cstheme="minorHAnsi"/>
        </w:rPr>
        <w:t>s</w:t>
      </w:r>
      <w:r w:rsidR="007D1F57" w:rsidRPr="00B744D1">
        <w:rPr>
          <w:rFonts w:ascii="Calibri" w:hAnsi="Calibri" w:cstheme="minorHAnsi"/>
        </w:rPr>
        <w:t xml:space="preserve"> donation of</w:t>
      </w:r>
      <w:r w:rsidR="003262D0" w:rsidRPr="00B744D1">
        <w:rPr>
          <w:rFonts w:ascii="Calibri" w:hAnsi="Calibri" w:cstheme="minorHAnsi"/>
        </w:rPr>
        <w:t xml:space="preserve"> </w:t>
      </w:r>
      <w:r w:rsidR="00CA0FC3" w:rsidRPr="00CA0FC3">
        <w:rPr>
          <w:rFonts w:ascii="Calibri" w:hAnsi="Calibri" w:cstheme="minorHAnsi"/>
          <w:color w:val="FF0000"/>
        </w:rPr>
        <w:t>[NUMBER]</w:t>
      </w:r>
      <w:r w:rsidR="00525DB1" w:rsidRPr="00CA0FC3">
        <w:rPr>
          <w:rFonts w:ascii="Calibri" w:hAnsi="Calibri" w:cstheme="minorHAnsi"/>
          <w:color w:val="FF0000"/>
        </w:rPr>
        <w:t xml:space="preserve"> </w:t>
      </w:r>
      <w:r w:rsidR="007D1F57" w:rsidRPr="00B744D1">
        <w:rPr>
          <w:rFonts w:ascii="Calibri" w:hAnsi="Calibri" w:cstheme="minorHAnsi"/>
        </w:rPr>
        <w:t>of</w:t>
      </w:r>
      <w:r w:rsidR="001271FD" w:rsidRPr="00B744D1">
        <w:rPr>
          <w:rFonts w:ascii="Calibri" w:hAnsi="Calibri" w:cstheme="minorHAnsi"/>
        </w:rPr>
        <w:t xml:space="preserve"> </w:t>
      </w:r>
      <w:r w:rsidR="00CA0FC3">
        <w:rPr>
          <w:rFonts w:ascii="Calibri" w:hAnsi="Calibri" w:cstheme="minorHAnsi"/>
        </w:rPr>
        <w:t>these 100 litre wheelie bins</w:t>
      </w:r>
      <w:r>
        <w:rPr>
          <w:rFonts w:ascii="Calibri" w:hAnsi="Calibri" w:cstheme="minorHAnsi"/>
        </w:rPr>
        <w:t xml:space="preserve"> to facilitate our community service work</w:t>
      </w:r>
      <w:r w:rsidR="00CA0FC3">
        <w:rPr>
          <w:rFonts w:ascii="Calibri" w:hAnsi="Calibri" w:cstheme="minorHAnsi"/>
        </w:rPr>
        <w:t xml:space="preserve"> </w:t>
      </w:r>
      <w:r w:rsidR="00D42774">
        <w:rPr>
          <w:rFonts w:ascii="Calibri" w:hAnsi="Calibri" w:cstheme="minorHAnsi"/>
        </w:rPr>
        <w:t>AND</w:t>
      </w:r>
      <w:r w:rsidR="00CA0FC3">
        <w:rPr>
          <w:rFonts w:ascii="Calibri" w:hAnsi="Calibri" w:cstheme="minorHAnsi"/>
        </w:rPr>
        <w:t xml:space="preserve"> to allow us to conduct Free Children’s Book Days</w:t>
      </w:r>
      <w:r w:rsidR="00D42774">
        <w:rPr>
          <w:rFonts w:ascii="Calibri" w:hAnsi="Calibri" w:cstheme="minorHAnsi"/>
        </w:rPr>
        <w:t>,</w:t>
      </w:r>
      <w:r w:rsidR="00CA0FC3">
        <w:rPr>
          <w:rFonts w:ascii="Calibri" w:hAnsi="Calibri" w:cstheme="minorHAnsi"/>
        </w:rPr>
        <w:t xml:space="preserve"> once a month in store</w:t>
      </w:r>
      <w:r w:rsidR="00D42774">
        <w:rPr>
          <w:rFonts w:ascii="Calibri" w:hAnsi="Calibri" w:cstheme="minorHAnsi"/>
        </w:rPr>
        <w:t>,</w:t>
      </w:r>
      <w:r w:rsidR="00CA0FC3">
        <w:rPr>
          <w:rFonts w:ascii="Calibri" w:hAnsi="Calibri" w:cstheme="minorHAnsi"/>
        </w:rPr>
        <w:t xml:space="preserve"> with a permanent </w:t>
      </w:r>
      <w:r w:rsidR="00D42774">
        <w:rPr>
          <w:rFonts w:ascii="Calibri" w:hAnsi="Calibri" w:cstheme="minorHAnsi"/>
        </w:rPr>
        <w:t xml:space="preserve">Book </w:t>
      </w:r>
      <w:r w:rsidR="00CA0FC3">
        <w:rPr>
          <w:rFonts w:ascii="Calibri" w:hAnsi="Calibri" w:cstheme="minorHAnsi"/>
        </w:rPr>
        <w:t>Collection Point set up in your foyer. There are a growing number of Bunnings stores across the country now supporting this great initiative and we would welcome your participation as well.</w:t>
      </w:r>
    </w:p>
    <w:p w:rsidR="00C20A0F" w:rsidRPr="003262D0" w:rsidRDefault="00C20A0F" w:rsidP="001271FD">
      <w:pPr>
        <w:rPr>
          <w:rFonts w:ascii="Calibri" w:hAnsi="Calibri"/>
        </w:rPr>
      </w:pPr>
    </w:p>
    <w:p w:rsidR="00EE37CC" w:rsidRDefault="00CA0FC3" w:rsidP="001271FD">
      <w:pPr>
        <w:rPr>
          <w:rFonts w:ascii="Calibri" w:hAnsi="Calibri" w:cs="Calibri"/>
        </w:rPr>
      </w:pPr>
      <w:r>
        <w:rPr>
          <w:rFonts w:ascii="Calibri" w:hAnsi="Calibri" w:cs="Calibri"/>
        </w:rPr>
        <w:t>123Read2Me</w:t>
      </w:r>
      <w:r w:rsidR="00C20A0F">
        <w:rPr>
          <w:rFonts w:ascii="Calibri" w:hAnsi="Calibri" w:cs="Calibri"/>
        </w:rPr>
        <w:t xml:space="preserve"> </w:t>
      </w:r>
      <w:r w:rsidR="007D1F57" w:rsidRPr="003262D0">
        <w:rPr>
          <w:rFonts w:ascii="Calibri" w:hAnsi="Calibri" w:cs="Calibri"/>
        </w:rPr>
        <w:t>work</w:t>
      </w:r>
      <w:r>
        <w:rPr>
          <w:rFonts w:ascii="Calibri" w:hAnsi="Calibri" w:cs="Calibri"/>
        </w:rPr>
        <w:t>s</w:t>
      </w:r>
      <w:r w:rsidR="00C20A0F">
        <w:rPr>
          <w:rFonts w:ascii="Calibri" w:hAnsi="Calibri" w:cs="Calibri"/>
        </w:rPr>
        <w:t xml:space="preserve"> </w:t>
      </w:r>
      <w:r w:rsidR="007D1F57" w:rsidRPr="003262D0">
        <w:rPr>
          <w:rFonts w:ascii="Calibri" w:hAnsi="Calibri" w:cs="Calibri"/>
        </w:rPr>
        <w:t>closely with educators, health workers and carers to have FREE age appropriate and relevant books available at</w:t>
      </w:r>
      <w:r w:rsidR="00525DB1">
        <w:rPr>
          <w:rFonts w:ascii="Calibri" w:hAnsi="Calibri" w:cs="Calibri"/>
        </w:rPr>
        <w:t xml:space="preserve"> appropriate venues, including </w:t>
      </w:r>
      <w:r w:rsidR="007D1F57" w:rsidRPr="003262D0">
        <w:rPr>
          <w:rFonts w:ascii="Calibri" w:hAnsi="Calibri" w:cs="Calibri"/>
        </w:rPr>
        <w:t>Maternal &amp; Child Health Centres, Child Care Centres, Kindergartens and Primary school for kids to take home and enjoy</w:t>
      </w:r>
      <w:r w:rsidR="00D42774">
        <w:rPr>
          <w:rFonts w:ascii="Calibri" w:hAnsi="Calibri" w:cs="Calibri"/>
        </w:rPr>
        <w:t>, as well as some Centrelink offices and local fish &amp; chip shops.</w:t>
      </w:r>
    </w:p>
    <w:p w:rsidR="00525DB1" w:rsidRPr="003262D0" w:rsidRDefault="00525DB1" w:rsidP="001271FD">
      <w:pPr>
        <w:rPr>
          <w:rFonts w:ascii="Calibri" w:hAnsi="Calibri"/>
        </w:rPr>
      </w:pPr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The evidence is clear</w:t>
      </w:r>
      <w:r w:rsidR="00D42774">
        <w:rPr>
          <w:rFonts w:ascii="Calibri" w:hAnsi="Calibri" w:cs="Calibri"/>
        </w:rPr>
        <w:t>.</w:t>
      </w:r>
      <w:r w:rsidRPr="003262D0">
        <w:rPr>
          <w:rFonts w:ascii="Calibri" w:hAnsi="Calibri" w:cs="Calibri"/>
        </w:rPr>
        <w:t xml:space="preserve"> Having more books in more homes of at-risk children means more children will be read to. </w:t>
      </w:r>
      <w:bookmarkStart w:id="0" w:name="_GoBack"/>
      <w:bookmarkEnd w:id="0"/>
    </w:p>
    <w:p w:rsidR="00EE37CC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 xml:space="preserve">Nobel Prize winning </w:t>
      </w:r>
      <w:r w:rsidR="00D42774">
        <w:rPr>
          <w:rFonts w:ascii="Calibri" w:hAnsi="Calibri" w:cs="Calibri"/>
        </w:rPr>
        <w:t>in</w:t>
      </w:r>
      <w:r w:rsidRPr="003262D0">
        <w:rPr>
          <w:rFonts w:ascii="Calibri" w:hAnsi="Calibri" w:cs="Calibri"/>
        </w:rPr>
        <w:t>ternational research, confirmed by Melbourne University, has proven the direct causal link: Those children who have been consistently read aloud to (only 10-15 minutes a day) between birth and 5 years of age have more success at school and in life.</w:t>
      </w:r>
    </w:p>
    <w:p w:rsidR="003262D0" w:rsidRPr="003262D0" w:rsidRDefault="003262D0" w:rsidP="001271FD">
      <w:pPr>
        <w:rPr>
          <w:rFonts w:ascii="Calibri" w:hAnsi="Calibri" w:cs="Calibri"/>
        </w:rPr>
      </w:pPr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The entire community benefits.</w:t>
      </w:r>
      <w:r w:rsidR="003262D0"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With basic literacy foundations in place before school, children will perform better</w:t>
      </w:r>
      <w:r w:rsidR="00D42774">
        <w:rPr>
          <w:rFonts w:ascii="Calibri" w:hAnsi="Calibri" w:cs="Calibri"/>
        </w:rPr>
        <w:t>,</w:t>
      </w:r>
      <w:r w:rsidRPr="003262D0">
        <w:rPr>
          <w:rFonts w:ascii="Calibri" w:hAnsi="Calibri" w:cs="Calibri"/>
        </w:rPr>
        <w:t xml:space="preserve"> easing the strain on teachers and reducing the need for </w:t>
      </w:r>
      <w:r w:rsidR="00D42774">
        <w:rPr>
          <w:rFonts w:ascii="Calibri" w:hAnsi="Calibri" w:cs="Calibri"/>
        </w:rPr>
        <w:t xml:space="preserve">expensive </w:t>
      </w:r>
      <w:r w:rsidRPr="003262D0">
        <w:rPr>
          <w:rFonts w:ascii="Calibri" w:hAnsi="Calibri" w:cs="Calibri"/>
        </w:rPr>
        <w:t xml:space="preserve">remedial literacy </w:t>
      </w:r>
      <w:r w:rsidR="00D42774">
        <w:rPr>
          <w:rFonts w:ascii="Calibri" w:hAnsi="Calibri" w:cs="Calibri"/>
        </w:rPr>
        <w:t>programs</w:t>
      </w:r>
      <w:r w:rsidRPr="003262D0">
        <w:rPr>
          <w:rFonts w:ascii="Calibri" w:hAnsi="Calibri" w:cs="Calibri"/>
        </w:rPr>
        <w:t xml:space="preserve">. Higher literacy rates by the end of </w:t>
      </w:r>
      <w:r w:rsidR="00D42774">
        <w:rPr>
          <w:rFonts w:ascii="Calibri" w:hAnsi="Calibri" w:cs="Calibri"/>
        </w:rPr>
        <w:t>p</w:t>
      </w:r>
      <w:r w:rsidRPr="003262D0">
        <w:rPr>
          <w:rFonts w:ascii="Calibri" w:hAnsi="Calibri" w:cs="Calibri"/>
        </w:rPr>
        <w:t xml:space="preserve">rimary </w:t>
      </w:r>
      <w:r w:rsidR="00D42774">
        <w:rPr>
          <w:rFonts w:ascii="Calibri" w:hAnsi="Calibri" w:cs="Calibri"/>
        </w:rPr>
        <w:t>s</w:t>
      </w:r>
      <w:r w:rsidRPr="003262D0">
        <w:rPr>
          <w:rFonts w:ascii="Calibri" w:hAnsi="Calibri" w:cs="Calibri"/>
        </w:rPr>
        <w:t xml:space="preserve">chool reduces the incidence of </w:t>
      </w:r>
      <w:r w:rsidR="003262D0" w:rsidRPr="003262D0">
        <w:rPr>
          <w:rFonts w:ascii="Calibri" w:hAnsi="Calibri" w:cs="Calibri"/>
        </w:rPr>
        <w:t>anti-social</w:t>
      </w:r>
      <w:r w:rsidRPr="003262D0">
        <w:rPr>
          <w:rFonts w:ascii="Calibri" w:hAnsi="Calibri" w:cs="Calibri"/>
        </w:rPr>
        <w:t xml:space="preserve"> behaviour, alcohol and substance abuse, child abuse, marriage and relationship breakdowns, unemployment, social disadvantage, and the cycle of poverty.</w:t>
      </w:r>
    </w:p>
    <w:p w:rsidR="003262D0" w:rsidRPr="003262D0" w:rsidRDefault="003262D0" w:rsidP="001271FD">
      <w:pPr>
        <w:rPr>
          <w:rFonts w:ascii="Calibri" w:hAnsi="Calibri" w:cs="Calibri"/>
        </w:rPr>
      </w:pPr>
    </w:p>
    <w:p w:rsidR="00EE37CC" w:rsidRPr="003262D0" w:rsidRDefault="007D1F57" w:rsidP="001271FD">
      <w:pPr>
        <w:rPr>
          <w:rFonts w:ascii="Calibri" w:hAnsi="Calibri"/>
        </w:rPr>
      </w:pPr>
      <w:r w:rsidRPr="003262D0">
        <w:rPr>
          <w:rFonts w:ascii="Calibri" w:hAnsi="Calibri" w:cs="Calibri"/>
        </w:rPr>
        <w:t xml:space="preserve">Thank you, in anticipation 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Default="00C20A0F" w:rsidP="001271FD">
      <w:pPr>
        <w:rPr>
          <w:rFonts w:ascii="Calibri" w:hAnsi="Calibri"/>
        </w:rPr>
      </w:pPr>
      <w:r>
        <w:rPr>
          <w:rFonts w:ascii="Calibri" w:hAnsi="Calibri"/>
        </w:rPr>
        <w:t>Yours sincerely</w:t>
      </w:r>
    </w:p>
    <w:p w:rsidR="00C20A0F" w:rsidRDefault="00C20A0F" w:rsidP="001271FD">
      <w:pPr>
        <w:rPr>
          <w:rFonts w:ascii="Calibri" w:hAnsi="Calibri"/>
          <w:color w:val="FF0000"/>
        </w:rPr>
      </w:pPr>
      <w:r w:rsidRPr="00C20A0F">
        <w:rPr>
          <w:rFonts w:ascii="Calibri" w:hAnsi="Calibri"/>
          <w:color w:val="FF0000"/>
        </w:rPr>
        <w:t>[_YOUR_NAME_]</w:t>
      </w:r>
    </w:p>
    <w:p w:rsidR="00D17575" w:rsidRDefault="00D17575" w:rsidP="001271FD">
      <w:pPr>
        <w:rPr>
          <w:rFonts w:ascii="Calibri" w:hAnsi="Calibri"/>
          <w:color w:val="FF0000"/>
        </w:rPr>
      </w:pPr>
    </w:p>
    <w:p w:rsidR="00D17575" w:rsidRDefault="00D17575" w:rsidP="001271FD">
      <w:pPr>
        <w:rPr>
          <w:rFonts w:ascii="Calibri" w:hAnsi="Calibri"/>
          <w:color w:val="FF0000"/>
        </w:rPr>
      </w:pPr>
    </w:p>
    <w:p w:rsidR="00D17575" w:rsidRDefault="00D17575" w:rsidP="001271FD">
      <w:pPr>
        <w:rPr>
          <w:rFonts w:ascii="Calibri" w:hAnsi="Calibri"/>
          <w:color w:val="FF0000"/>
        </w:rPr>
      </w:pPr>
    </w:p>
    <w:p w:rsidR="00D17575" w:rsidRPr="00C20A0F" w:rsidRDefault="00D17575" w:rsidP="001271FD">
      <w:pPr>
        <w:rPr>
          <w:rFonts w:ascii="Calibri" w:hAnsi="Calibri"/>
          <w:color w:val="FF0000"/>
        </w:rPr>
      </w:pPr>
    </w:p>
    <w:p w:rsidR="00C20A0F" w:rsidRDefault="00C20A0F" w:rsidP="001271FD">
      <w:pPr>
        <w:rPr>
          <w:rFonts w:ascii="Calibri" w:hAnsi="Calibri"/>
        </w:rPr>
      </w:pPr>
      <w:r>
        <w:rPr>
          <w:rFonts w:ascii="Calibri" w:hAnsi="Calibri"/>
        </w:rPr>
        <w:t xml:space="preserve">Lions Club of </w:t>
      </w:r>
      <w:r w:rsidRPr="00B744D1">
        <w:rPr>
          <w:rFonts w:ascii="Calibri" w:hAnsi="Calibri" w:cstheme="minorHAnsi"/>
          <w:color w:val="FF0000"/>
        </w:rPr>
        <w:t>[</w:t>
      </w:r>
      <w:r>
        <w:rPr>
          <w:rFonts w:ascii="Calibri" w:hAnsi="Calibri" w:cstheme="minorHAnsi"/>
          <w:color w:val="FF0000"/>
        </w:rPr>
        <w:t>___CLUB_</w:t>
      </w:r>
      <w:r w:rsidRPr="00B744D1">
        <w:rPr>
          <w:rFonts w:ascii="Calibri" w:hAnsi="Calibri" w:cstheme="minorHAnsi"/>
          <w:color w:val="FF0000"/>
        </w:rPr>
        <w:t>NAME</w:t>
      </w:r>
      <w:r>
        <w:rPr>
          <w:rFonts w:ascii="Calibri" w:hAnsi="Calibri" w:cstheme="minorHAnsi"/>
          <w:color w:val="FF0000"/>
        </w:rPr>
        <w:t>____</w:t>
      </w:r>
      <w:r w:rsidRPr="00B744D1">
        <w:rPr>
          <w:rFonts w:ascii="Calibri" w:hAnsi="Calibri" w:cstheme="minorHAnsi"/>
          <w:color w:val="FF0000"/>
        </w:rPr>
        <w:t>]</w:t>
      </w:r>
    </w:p>
    <w:p w:rsidR="003262D0" w:rsidRDefault="003262D0" w:rsidP="001271FD">
      <w:pPr>
        <w:rPr>
          <w:rFonts w:ascii="Calibri" w:hAnsi="Calibri"/>
        </w:rPr>
      </w:pPr>
    </w:p>
    <w:p w:rsidR="00525DB1" w:rsidRPr="00C20A0F" w:rsidRDefault="00525DB1" w:rsidP="00525DB1">
      <w:pPr>
        <w:rPr>
          <w:rFonts w:ascii="Calibri" w:eastAsiaTheme="minorEastAsia" w:hAnsi="Calibri" w:cs="Calibri"/>
          <w:color w:val="7F7F7F" w:themeColor="text1" w:themeTint="80"/>
        </w:rPr>
      </w:pPr>
      <w:r w:rsidRPr="00C20A0F">
        <w:rPr>
          <w:rFonts w:ascii="Calibri" w:hAnsi="Calibri" w:cs="Calibri"/>
          <w:b/>
          <w:bCs/>
          <w:i/>
          <w:iCs/>
          <w:color w:val="7F7F7F" w:themeColor="text1" w:themeTint="80"/>
          <w:lang w:val="it-IT"/>
        </w:rPr>
        <w:t>123Read2Me Limited</w:t>
      </w:r>
      <w:r w:rsidR="00C20A0F" w:rsidRPr="00C20A0F">
        <w:rPr>
          <w:rFonts w:ascii="Calibri" w:eastAsiaTheme="minorEastAsia" w:hAnsi="Calibri" w:cs="Calibri"/>
          <w:color w:val="7F7F7F" w:themeColor="text1" w:themeTint="80"/>
        </w:rPr>
        <w:t xml:space="preserve"> is </w:t>
      </w:r>
      <w:r w:rsidRPr="00C20A0F">
        <w:rPr>
          <w:rFonts w:ascii="Calibri" w:hAnsi="Calibri" w:cs="Calibri"/>
          <w:i/>
          <w:iCs/>
          <w:color w:val="7F7F7F" w:themeColor="text1" w:themeTint="80"/>
        </w:rPr>
        <w:t>an Australian Public Benevolent Institution and Registered Charity with DGR, item 1 / TCC status.</w:t>
      </w:r>
    </w:p>
    <w:p w:rsidR="00525DB1" w:rsidRPr="00C20A0F" w:rsidRDefault="00525DB1" w:rsidP="00525DB1">
      <w:pPr>
        <w:rPr>
          <w:rFonts w:ascii="Calibri" w:hAnsi="Calibri" w:cs="Calibri"/>
          <w:color w:val="7F7F7F" w:themeColor="text1" w:themeTint="80"/>
        </w:rPr>
      </w:pPr>
      <w:r w:rsidRPr="00C20A0F">
        <w:rPr>
          <w:rFonts w:ascii="Calibri" w:hAnsi="Calibri" w:cs="Calibri"/>
          <w:i/>
          <w:iCs/>
          <w:color w:val="7F7F7F" w:themeColor="text1" w:themeTint="80"/>
        </w:rPr>
        <w:t>-...because even disadvantaged children need books.</w:t>
      </w:r>
    </w:p>
    <w:p w:rsidR="00EE37CC" w:rsidRPr="00D42774" w:rsidRDefault="00525DB1" w:rsidP="00D42774">
      <w:pPr>
        <w:rPr>
          <w:rFonts w:ascii="Calibri" w:hAnsi="Calibri" w:cs="Calibri"/>
          <w:color w:val="7F7F7F" w:themeColor="text1" w:themeTint="80"/>
        </w:rPr>
      </w:pPr>
      <w:r w:rsidRPr="00C20A0F">
        <w:rPr>
          <w:rFonts w:ascii="Calibri" w:hAnsi="Calibri" w:cs="Calibri"/>
          <w:b/>
          <w:bCs/>
          <w:i/>
          <w:iCs/>
          <w:color w:val="7F7F7F" w:themeColor="text1" w:themeTint="80"/>
        </w:rPr>
        <w:t>The 123Read2Me - The Free Children’s Book Project</w:t>
      </w:r>
      <w:r w:rsidR="00C20A0F" w:rsidRPr="00C20A0F">
        <w:rPr>
          <w:rFonts w:ascii="Calibri" w:hAnsi="Calibri" w:cs="Calibri"/>
          <w:b/>
          <w:bCs/>
          <w:i/>
          <w:iCs/>
          <w:color w:val="7F7F7F" w:themeColor="text1" w:themeTint="80"/>
        </w:rPr>
        <w:t xml:space="preserve"> is </w:t>
      </w:r>
      <w:r w:rsidRPr="00C20A0F">
        <w:rPr>
          <w:rFonts w:ascii="Calibri" w:hAnsi="Calibri" w:cs="Calibri"/>
          <w:i/>
          <w:iCs/>
          <w:color w:val="7F7F7F" w:themeColor="text1" w:themeTint="80"/>
        </w:rPr>
        <w:t xml:space="preserve">a Lions Clubs Reading Action Project, with the support of the Lions Club Of Mordialloc Mentone </w:t>
      </w:r>
      <w:proofErr w:type="spellStart"/>
      <w:r w:rsidRPr="00C20A0F">
        <w:rPr>
          <w:rFonts w:ascii="Calibri" w:hAnsi="Calibri" w:cs="Calibri"/>
          <w:i/>
          <w:iCs/>
          <w:color w:val="7F7F7F" w:themeColor="text1" w:themeTint="80"/>
        </w:rPr>
        <w:t>Inc</w:t>
      </w:r>
      <w:proofErr w:type="spellEnd"/>
    </w:p>
    <w:sectPr w:rsidR="00EE37CC" w:rsidRPr="00D42774" w:rsidSect="003262D0">
      <w:type w:val="continuous"/>
      <w:pgSz w:w="11910" w:h="16800"/>
      <w:pgMar w:top="567" w:right="57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CC"/>
    <w:rsid w:val="001271FD"/>
    <w:rsid w:val="00293AFA"/>
    <w:rsid w:val="003262D0"/>
    <w:rsid w:val="004A070B"/>
    <w:rsid w:val="004A162E"/>
    <w:rsid w:val="00525DB1"/>
    <w:rsid w:val="007D1F57"/>
    <w:rsid w:val="00B744D1"/>
    <w:rsid w:val="00C20A0F"/>
    <w:rsid w:val="00CA0FC3"/>
    <w:rsid w:val="00D17575"/>
    <w:rsid w:val="00D42774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9D6A0-8654-4332-9E12-69EA5BC6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Heading1">
    <w:name w:val="heading 1"/>
    <w:basedOn w:val="Normal"/>
    <w:uiPriority w:val="1"/>
    <w:qFormat/>
    <w:pPr>
      <w:spacing w:line="263" w:lineRule="exact"/>
      <w:ind w:right="125"/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271F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2019-10-14T21:51:00Z</dcterms:created>
  <dcterms:modified xsi:type="dcterms:W3CDTF">2019-10-15T23:52:00Z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2018-12-11T00:00:00Z</vt:filetime>
  </property>
</Properties>
</file>